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mallCaps w:val="0"/>
          <w:color w:val="000080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80"/>
          <w:sz w:val="44"/>
          <w:szCs w:val="44"/>
          <w:vertAlign w:val="baseline"/>
          <w:rtl w:val="0"/>
        </w:rPr>
        <w:t xml:space="preserve">POTVRZENÍ O BEZINFEKČNOSTI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mallCaps w:val="0"/>
          <w:color w:val="000080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80"/>
          <w:sz w:val="44"/>
          <w:szCs w:val="44"/>
          <w:vertAlign w:val="baseline"/>
          <w:rtl w:val="0"/>
        </w:rPr>
        <w:t xml:space="preserve">VRANOV - 2025               24.8.-30.8.202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80"/>
          <w:sz w:val="44"/>
          <w:szCs w:val="4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color w:val="00008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vertAlign w:val="baseline"/>
          <w:rtl w:val="0"/>
        </w:rPr>
        <w:t xml:space="preserve">Potvrzuji, že mé dítě: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411480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8600" y="378000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41148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color w:val="00008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vertAlign w:val="baseline"/>
          <w:rtl w:val="0"/>
        </w:rPr>
        <w:t xml:space="preserve">Narozené: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49149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8550" y="3780000"/>
                          <a:ext cx="4914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49149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color w:val="00008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vertAlign w:val="baseline"/>
          <w:rtl w:val="0"/>
        </w:rPr>
        <w:t xml:space="preserve">Bytem: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514350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4250" y="3780000"/>
                          <a:ext cx="5143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12700</wp:posOffset>
                </wp:positionV>
                <wp:extent cx="51435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80"/>
          <w:sz w:val="20"/>
          <w:szCs w:val="20"/>
          <w:vertAlign w:val="baseline"/>
          <w:rtl w:val="0"/>
        </w:rPr>
        <w:t xml:space="preserve">Nemá lékařem nařízenou karanténu, není infekčně nemocné a v poslední době se nedostalo do styku s osobou, která nemá lékařem nařízenou karanténu nebo je infekčně nemocná.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i w:val="0"/>
          <w:color w:val="000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80"/>
          <w:sz w:val="20"/>
          <w:szCs w:val="20"/>
          <w:vertAlign w:val="baseline"/>
          <w:rtl w:val="0"/>
        </w:rPr>
        <w:t xml:space="preserve">Datum </w:t>
      </w:r>
      <w:r w:rsidDel="00000000" w:rsidR="00000000" w:rsidRPr="00000000">
        <w:rPr>
          <w:rFonts w:ascii="Arial" w:cs="Arial" w:eastAsia="Arial" w:hAnsi="Arial"/>
          <w:i w:val="1"/>
          <w:color w:val="000080"/>
          <w:sz w:val="20"/>
          <w:szCs w:val="20"/>
          <w:vertAlign w:val="baseline"/>
          <w:rtl w:val="0"/>
        </w:rPr>
        <w:t xml:space="preserve">(shodné s datem odjezdu):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194310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19431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80"/>
          <w:sz w:val="20"/>
          <w:szCs w:val="20"/>
          <w:vertAlign w:val="baseline"/>
          <w:rtl w:val="0"/>
        </w:rPr>
        <w:t xml:space="preserve">Podpis zákonného zástupce: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127000</wp:posOffset>
                </wp:positionV>
                <wp:extent cx="29718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0100" y="378000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127000</wp:posOffset>
                </wp:positionV>
                <wp:extent cx="29718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62865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2750" y="378000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62865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fysia7qs1vml" w:id="0"/>
    <w:bookmarkEnd w:id="0"/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mallCaps w:val="0"/>
          <w:color w:val="000080"/>
          <w:sz w:val="44"/>
          <w:szCs w:val="44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80"/>
          <w:sz w:val="44"/>
          <w:szCs w:val="44"/>
          <w:vertAlign w:val="baseline"/>
          <w:rtl w:val="0"/>
        </w:rPr>
        <w:t xml:space="preserve">PROHLÁŠENÍ O ZDRAVOTNÍM STAVU</w:t>
      </w:r>
      <w:r w:rsidDel="00000000" w:rsidR="00000000" w:rsidRPr="00000000">
        <w:rPr>
          <w:rFonts w:ascii="Arial" w:cs="Arial" w:eastAsia="Arial" w:hAnsi="Arial"/>
          <w:smallCaps w:val="1"/>
          <w:color w:val="000080"/>
          <w:sz w:val="44"/>
          <w:szCs w:val="44"/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0</wp:posOffset>
                </wp:positionV>
                <wp:extent cx="6193790" cy="18097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53868" y="2879888"/>
                          <a:ext cx="618426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  <w:t xml:space="preserve">Alergie: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  <w:t xml:space="preserve">Trvalé užívání léků: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  <w:t xml:space="preserve">Antibiotika za posledních šest měsíců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80"/>
                                <w:sz w:val="20"/>
                                <w:vertAlign w:val="baseline"/>
                              </w:rPr>
                              <w:t xml:space="preserve">(jaká/kdy):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  <w:t xml:space="preserve">Očkování proti: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  <w:t xml:space="preserve">Upozorňuji u dítěte na: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0</wp:posOffset>
                </wp:positionV>
                <wp:extent cx="6193790" cy="18097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3790" cy="1809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color w:val="00008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i w:val="0"/>
          <w:color w:val="000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80"/>
          <w:sz w:val="20"/>
          <w:szCs w:val="20"/>
          <w:vertAlign w:val="superscript"/>
          <w:rtl w:val="0"/>
        </w:rPr>
        <w:t xml:space="preserve">*) </w:t>
      </w:r>
      <w:r w:rsidDel="00000000" w:rsidR="00000000" w:rsidRPr="00000000">
        <w:rPr>
          <w:rFonts w:ascii="Arial" w:cs="Arial" w:eastAsia="Arial" w:hAnsi="Arial"/>
          <w:i w:val="1"/>
          <w:color w:val="000080"/>
          <w:sz w:val="20"/>
          <w:szCs w:val="20"/>
          <w:vertAlign w:val="baseline"/>
          <w:rtl w:val="0"/>
        </w:rPr>
        <w:t xml:space="preserve">Pozn.: Co v rámečku nevyplňujete, tak odpovězte slovem 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80"/>
          <w:sz w:val="20"/>
          <w:szCs w:val="20"/>
          <w:vertAlign w:val="baseline"/>
          <w:rtl w:val="0"/>
        </w:rPr>
        <w:t xml:space="preserve">Zdravotní pojišťovna:                                                Telefonní spojení na rodiče: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177800</wp:posOffset>
                </wp:positionV>
                <wp:extent cx="14859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3050" y="378000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177800</wp:posOffset>
                </wp:positionV>
                <wp:extent cx="14859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177800</wp:posOffset>
                </wp:positionV>
                <wp:extent cx="17145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8750" y="378000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177800</wp:posOffset>
                </wp:positionV>
                <wp:extent cx="17145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80"/>
          <w:sz w:val="20"/>
          <w:szCs w:val="20"/>
          <w:vertAlign w:val="baseline"/>
          <w:rtl w:val="0"/>
        </w:rPr>
        <w:t xml:space="preserve">Prohlašuji, že se dítě může zúčastnit sportovního pobytu a společného ubytování dětí, a také i s tímto souhlasím: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80"/>
          <w:sz w:val="20"/>
          <w:szCs w:val="20"/>
          <w:vertAlign w:val="baseline"/>
          <w:rtl w:val="0"/>
        </w:rPr>
        <w:t xml:space="preserve">Datum</w:t>
      </w:r>
      <w:r w:rsidDel="00000000" w:rsidR="00000000" w:rsidRPr="00000000">
        <w:rPr>
          <w:rFonts w:ascii="Arial" w:cs="Arial" w:eastAsia="Arial" w:hAnsi="Arial"/>
          <w:i w:val="1"/>
          <w:color w:val="000080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80"/>
          <w:sz w:val="20"/>
          <w:szCs w:val="20"/>
          <w:vertAlign w:val="baseline"/>
          <w:rtl w:val="0"/>
        </w:rPr>
        <w:t xml:space="preserve">                                  Podpis zákonného zástupce: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i w:val="0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97180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0100" y="378000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97180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1028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1650" y="378000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1028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650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2750" y="378000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65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b w:val="0"/>
          <w:smallCaps w:val="0"/>
          <w:color w:val="000080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80"/>
          <w:sz w:val="44"/>
          <w:szCs w:val="44"/>
          <w:vertAlign w:val="baseline"/>
          <w:rtl w:val="0"/>
        </w:rPr>
        <w:t xml:space="preserve">PŘEDÁNO PŘI ODJEZDU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b w:val="0"/>
          <w:color w:val="00008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sz w:val="20"/>
          <w:szCs w:val="20"/>
          <w:vertAlign w:val="baseline"/>
          <w:rtl w:val="0"/>
        </w:rPr>
        <w:t xml:space="preserve">LÉKY </w:t>
      </w:r>
      <w:r w:rsidDel="00000000" w:rsidR="00000000" w:rsidRPr="00000000">
        <w:rPr>
          <w:rFonts w:ascii="Arial" w:cs="Arial" w:eastAsia="Arial" w:hAnsi="Arial"/>
          <w:color w:val="000080"/>
          <w:sz w:val="20"/>
          <w:szCs w:val="20"/>
          <w:vertAlign w:val="baseline"/>
          <w:rtl w:val="0"/>
        </w:rPr>
        <w:t xml:space="preserve">s rozpisem dávkování a užívání:   </w:t>
      </w:r>
      <w:r w:rsidDel="00000000" w:rsidR="00000000" w:rsidRPr="00000000">
        <w:rPr>
          <w:rFonts w:ascii="Arial" w:cs="Arial" w:eastAsia="Arial" w:hAnsi="Arial"/>
          <w:b w:val="1"/>
          <w:color w:val="000080"/>
          <w:sz w:val="28"/>
          <w:szCs w:val="28"/>
          <w:vertAlign w:val="baseline"/>
          <w:rtl w:val="0"/>
        </w:rPr>
        <w:t xml:space="preserve">ANO/NE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-113664</wp:posOffset>
                </wp:positionH>
                <wp:positionV relativeFrom="paragraph">
                  <wp:posOffset>304800</wp:posOffset>
                </wp:positionV>
                <wp:extent cx="6177280" cy="10001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62123" y="3284700"/>
                          <a:ext cx="61677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8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4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8"/>
                                <w:vertAlign w:val="baseline"/>
                              </w:rPr>
                              <w:t xml:space="preserve">PLAVÁČCI - DÍTĚ je: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0"/>
                                <w:vertAlign w:val="baseline"/>
                              </w:rPr>
                              <w:t xml:space="preserve">**) 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2"/>
                                <w:vertAlign w:val="baseline"/>
                              </w:rPr>
                              <w:t xml:space="preserve">je dobrý plavec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2832.0001220703125" w:right="0" w:firstLine="35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2"/>
                                <w:vertAlign w:val="baseline"/>
                              </w:rPr>
                              <w:t xml:space="preserve">plave s pomůckami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2832.0001220703125" w:right="0" w:firstLine="35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22"/>
                                <w:vertAlign w:val="baseline"/>
                              </w:rPr>
                              <w:t xml:space="preserve">je neplavec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80"/>
                                <w:sz w:val="20"/>
                                <w:vertAlign w:val="baseline"/>
                              </w:rPr>
                              <w:t xml:space="preserve">**)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80"/>
                                <w:sz w:val="20"/>
                                <w:vertAlign w:val="baseline"/>
                              </w:rPr>
                              <w:t xml:space="preserve">Pozn.: Nehodící v rámečku škrtněte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8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8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-113664</wp:posOffset>
                </wp:positionH>
                <wp:positionV relativeFrom="paragraph">
                  <wp:posOffset>304800</wp:posOffset>
                </wp:positionV>
                <wp:extent cx="6177280" cy="10001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728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rFonts w:ascii="Arial" w:cs="Arial" w:eastAsia="Arial" w:hAnsi="Arial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540" w:top="851" w:left="1417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